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69" w:rsidRDefault="00190769" w:rsidP="00190769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Bytom Odrzański, dnia 04.05.2017 r.</w:t>
      </w:r>
    </w:p>
    <w:p w:rsidR="00190769" w:rsidRDefault="00190769" w:rsidP="0019076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Zaproszenie do składania ofert, z dnia 04.04.2017 r.</w:t>
      </w:r>
    </w:p>
    <w:p w:rsidR="00190769" w:rsidRDefault="00190769" w:rsidP="00190769">
      <w:pPr>
        <w:autoSpaceDE w:val="0"/>
        <w:autoSpaceDN w:val="0"/>
        <w:adjustRightInd w:val="0"/>
        <w:rPr>
          <w:color w:val="0000FF"/>
          <w:sz w:val="20"/>
          <w:szCs w:val="20"/>
        </w:rPr>
      </w:pPr>
    </w:p>
    <w:p w:rsidR="00190769" w:rsidRDefault="00190769" w:rsidP="0019076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Zamawiający:</w:t>
      </w:r>
    </w:p>
    <w:p w:rsidR="00190769" w:rsidRDefault="00190769" w:rsidP="00190769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GMINA BYTOM ODRZAŃSKI</w:t>
      </w:r>
    </w:p>
    <w:p w:rsidR="00190769" w:rsidRDefault="00190769" w:rsidP="00190769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ul. Rynek 1</w:t>
      </w:r>
    </w:p>
    <w:p w:rsidR="00190769" w:rsidRDefault="00190769" w:rsidP="00190769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67- 115 Bytom Odrzański,</w:t>
      </w:r>
    </w:p>
    <w:p w:rsidR="00190769" w:rsidRDefault="00190769" w:rsidP="0019076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90769" w:rsidRDefault="00190769" w:rsidP="00190769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tel. 68/38-84-022, faks 68/38-84-026</w:t>
      </w:r>
    </w:p>
    <w:p w:rsidR="00190769" w:rsidRDefault="00190769" w:rsidP="00190769">
      <w:pPr>
        <w:autoSpaceDE w:val="0"/>
        <w:autoSpaceDN w:val="0"/>
        <w:adjustRightInd w:val="0"/>
        <w:rPr>
          <w:b/>
          <w:color w:val="0000FF"/>
          <w:sz w:val="20"/>
          <w:szCs w:val="20"/>
        </w:rPr>
      </w:pPr>
      <w:r>
        <w:rPr>
          <w:b/>
          <w:color w:val="000000"/>
          <w:sz w:val="20"/>
          <w:szCs w:val="20"/>
        </w:rPr>
        <w:t>e-mail: bytomodrzanski@bytomodrzanski.pl</w:t>
      </w:r>
    </w:p>
    <w:p w:rsidR="00190769" w:rsidRDefault="00190769" w:rsidP="00190769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190769" w:rsidRDefault="00190769" w:rsidP="00190769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ZAWIADOMIENIE</w:t>
      </w:r>
    </w:p>
    <w:p w:rsidR="00190769" w:rsidRDefault="00190769" w:rsidP="00190769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 WYBORZE NAJKORZYSTNIEJSZEJ OFERTY</w:t>
      </w:r>
    </w:p>
    <w:p w:rsidR="00190769" w:rsidRDefault="00190769" w:rsidP="00190769">
      <w:pPr>
        <w:autoSpaceDE w:val="0"/>
        <w:autoSpaceDN w:val="0"/>
        <w:adjustRightInd w:val="0"/>
        <w:rPr>
          <w:rFonts w:ascii="TTE1D871D8t00" w:hAnsi="TTE1D871D8t00" w:cs="TTE1D871D8t00"/>
          <w:b/>
          <w:color w:val="000000"/>
          <w:sz w:val="20"/>
          <w:szCs w:val="20"/>
        </w:rPr>
      </w:pPr>
    </w:p>
    <w:p w:rsidR="00190769" w:rsidRDefault="00190769" w:rsidP="00190769">
      <w:pPr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Informuję, że w prowadzonym przez GMINĘ Bytom Odrzański postępowaniu o udzielenie zamówienia publicznego </w:t>
      </w:r>
      <w:r>
        <w:rPr>
          <w:b/>
          <w:sz w:val="20"/>
          <w:szCs w:val="20"/>
        </w:rPr>
        <w:t xml:space="preserve">o wartości szacunkowej nie przekraczającej wyrażonej w złotych równowartości kwoty 30.000 euro </w:t>
      </w:r>
      <w:r>
        <w:rPr>
          <w:color w:val="000000"/>
          <w:sz w:val="20"/>
          <w:szCs w:val="20"/>
        </w:rPr>
        <w:t xml:space="preserve">na </w:t>
      </w:r>
      <w:r>
        <w:rPr>
          <w:b/>
          <w:color w:val="000000"/>
          <w:sz w:val="20"/>
          <w:szCs w:val="20"/>
        </w:rPr>
        <w:t>„Doradztwo finansowe związane z obsługą projektu (rozliczanie i obsługa finansowa inwestycji) przy realizacji zadania inwestycyjnego pn. Rewitalizacja Gminy Bytom Odrzański – etap III</w:t>
      </w:r>
      <w:r>
        <w:rPr>
          <w:b/>
          <w:i/>
          <w:sz w:val="20"/>
          <w:szCs w:val="20"/>
        </w:rPr>
        <w:t>” współfinansowanego ze środków Unii Europejskiej w ramach Regionalnego Programu Operacyjnego – Lubuskie 2020, Oś priorytetowa 9 Infrastruktura społeczna, działanie 9.2. Rozwój obszarów zmarginalizowanych, poddziałanie 9.2.1 rozwój obszarów zmarginalizowanych – projekty realizowane poza formułą ZIT.</w:t>
      </w:r>
    </w:p>
    <w:p w:rsidR="00190769" w:rsidRDefault="00190769" w:rsidP="001907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Zamawiający dokonał wyboru najkorzystniejszej oferty, złożonej przez Wykonawcę: </w:t>
      </w:r>
    </w:p>
    <w:p w:rsidR="00190769" w:rsidRDefault="00190769" w:rsidP="001907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90769" w:rsidRDefault="00190769" w:rsidP="0019076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Biuro Ekspertyz i Rozwoju Gospodarczego Sp. z o.o.</w:t>
      </w:r>
    </w:p>
    <w:p w:rsidR="00190769" w:rsidRDefault="00190769" w:rsidP="0019076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ul. Kokosowa 15/2</w:t>
      </w:r>
    </w:p>
    <w:p w:rsidR="00190769" w:rsidRDefault="00190769" w:rsidP="0019076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65-120 Zielona Góra</w:t>
      </w:r>
    </w:p>
    <w:p w:rsidR="00190769" w:rsidRDefault="00190769" w:rsidP="0019076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90769" w:rsidRDefault="00190769" w:rsidP="00190769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Przedmiotową decyzję Zamawiający uzasadnia tym, że oferta niniejszego Wykonawcy spełniła warunki udziału w postępowaniu oraz według przyjętego kryterium oceny ofert: cena 100%  uzyskała największą liczbę punktów tj. 100,00.</w:t>
      </w:r>
    </w:p>
    <w:p w:rsidR="00190769" w:rsidRDefault="00190769" w:rsidP="00190769">
      <w:pPr>
        <w:autoSpaceDE w:val="0"/>
        <w:autoSpaceDN w:val="0"/>
        <w:adjustRightInd w:val="0"/>
        <w:ind w:firstLine="708"/>
        <w:jc w:val="both"/>
        <w:rPr>
          <w:rFonts w:ascii="TTE1D92738t00" w:hAnsi="TTE1D92738t00" w:cs="TTE1D92738t00"/>
          <w:color w:val="000000"/>
          <w:sz w:val="20"/>
          <w:szCs w:val="20"/>
        </w:rPr>
      </w:pPr>
    </w:p>
    <w:p w:rsidR="00190769" w:rsidRDefault="00190769" w:rsidP="00190769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Nazwy (firmy), siedziby i adresy wykonawców, którzy złożyli w niniejszym postępowaniu oferty </w:t>
      </w:r>
    </w:p>
    <w:p w:rsidR="00190769" w:rsidRDefault="00190769" w:rsidP="00190769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900"/>
        <w:gridCol w:w="1162"/>
        <w:gridCol w:w="951"/>
        <w:gridCol w:w="1395"/>
        <w:gridCol w:w="1688"/>
        <w:gridCol w:w="1563"/>
      </w:tblGrid>
      <w:tr w:rsidR="00190769" w:rsidTr="00190769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69" w:rsidRDefault="0019076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Nr</w:t>
            </w:r>
          </w:p>
          <w:p w:rsidR="00190769" w:rsidRDefault="0019076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oferty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69" w:rsidRDefault="0019076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Nazwa firmy, siedziba,</w:t>
            </w:r>
          </w:p>
          <w:p w:rsidR="00190769" w:rsidRDefault="0019076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adres Wykonawcy</w:t>
            </w:r>
          </w:p>
          <w:p w:rsidR="00190769" w:rsidRDefault="0019076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190769" w:rsidRDefault="0019076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190769" w:rsidRDefault="0019076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190769" w:rsidRDefault="0019076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69" w:rsidRDefault="0019076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Cena oferty BRUTTO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69" w:rsidRDefault="0019076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Liczba punktów w kryterium cena 90%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69" w:rsidRDefault="0019076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Ilość świadczonych usług w zakresie rozliczania i obsługi finansowej oraz doradztwo finansowe związane z obsługą inwestycji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69" w:rsidRDefault="0019076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Liczba punktów w kryterium: ilość świadczonych usług w zakresie rozliczania i obsługi finansowej oraz doradztwa finansowego związanego z obsługą inwestycji – 10%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69" w:rsidRDefault="0019076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RAZEM:</w:t>
            </w:r>
          </w:p>
        </w:tc>
      </w:tr>
      <w:tr w:rsidR="00190769" w:rsidTr="00190769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69" w:rsidRDefault="0019076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0769" w:rsidRDefault="0019076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190769" w:rsidRDefault="0019076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69" w:rsidRDefault="001907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Biuro Ekspertyz i Rozwoju Gospodarczego Sp. z o.o.</w:t>
            </w:r>
          </w:p>
          <w:p w:rsidR="00190769" w:rsidRDefault="001907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ul. Kokosowa 15/2</w:t>
            </w:r>
          </w:p>
          <w:p w:rsidR="00190769" w:rsidRDefault="0019076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65-120 Zielona Góra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69" w:rsidRDefault="00190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55.350,00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69" w:rsidRDefault="00190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69" w:rsidRDefault="00190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69" w:rsidRDefault="00190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 pkt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69" w:rsidRDefault="00190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90,00</w:t>
            </w:r>
          </w:p>
        </w:tc>
      </w:tr>
      <w:tr w:rsidR="00190769" w:rsidTr="00190769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69" w:rsidRDefault="0019076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0769" w:rsidRDefault="0019076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69" w:rsidRDefault="001907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RUBKON Jarosław </w:t>
            </w:r>
            <w:proofErr w:type="spellStart"/>
            <w:r>
              <w:rPr>
                <w:b/>
                <w:sz w:val="18"/>
                <w:szCs w:val="18"/>
              </w:rPr>
              <w:t>Rubczewski</w:t>
            </w:r>
            <w:proofErr w:type="spellEnd"/>
          </w:p>
          <w:p w:rsidR="00190769" w:rsidRDefault="001907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ul. Boczna 7</w:t>
            </w:r>
          </w:p>
          <w:p w:rsidR="00190769" w:rsidRDefault="001907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65-374 Zielona Góra</w:t>
            </w:r>
          </w:p>
          <w:p w:rsidR="00190769" w:rsidRDefault="001907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69" w:rsidRDefault="00190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57.195,00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69" w:rsidRDefault="00190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90769" w:rsidRDefault="00190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90769" w:rsidRDefault="00190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OFERTA ODRZUCONA</w:t>
            </w:r>
          </w:p>
        </w:tc>
      </w:tr>
    </w:tbl>
    <w:p w:rsidR="00190769" w:rsidRDefault="00190769" w:rsidP="00190769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190769" w:rsidRDefault="00190769" w:rsidP="00190769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Zamieszczono na tablicy ogłoszeń w siedzibie zamawiającego oraz na stronie internetowej www.bip.bytomodrzanski.pl od dnia 04.05.2017 r.</w:t>
      </w:r>
    </w:p>
    <w:p w:rsidR="00190769" w:rsidRDefault="00190769" w:rsidP="00190769">
      <w:pPr>
        <w:autoSpaceDE w:val="0"/>
        <w:autoSpaceDN w:val="0"/>
        <w:adjustRightInd w:val="0"/>
        <w:ind w:left="4956"/>
        <w:jc w:val="center"/>
        <w:rPr>
          <w:b/>
          <w:i/>
          <w:color w:val="000000"/>
          <w:sz w:val="20"/>
          <w:szCs w:val="20"/>
        </w:rPr>
      </w:pPr>
      <w:bookmarkStart w:id="0" w:name="_GoBack"/>
      <w:bookmarkEnd w:id="0"/>
    </w:p>
    <w:p w:rsidR="00190769" w:rsidRDefault="00190769" w:rsidP="00190769">
      <w:pPr>
        <w:autoSpaceDE w:val="0"/>
        <w:autoSpaceDN w:val="0"/>
        <w:adjustRightInd w:val="0"/>
        <w:ind w:left="4956"/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BURMISTRZ BYTOMIA ODRZAŃSKIEGO</w:t>
      </w:r>
    </w:p>
    <w:p w:rsidR="00190769" w:rsidRDefault="00190769" w:rsidP="00190769">
      <w:pPr>
        <w:autoSpaceDE w:val="0"/>
        <w:autoSpaceDN w:val="0"/>
        <w:adjustRightInd w:val="0"/>
        <w:ind w:left="4956"/>
        <w:jc w:val="center"/>
        <w:rPr>
          <w:b/>
          <w:i/>
          <w:color w:val="000000"/>
          <w:sz w:val="20"/>
          <w:szCs w:val="20"/>
        </w:rPr>
      </w:pPr>
    </w:p>
    <w:p w:rsidR="00190769" w:rsidRDefault="00190769" w:rsidP="00190769">
      <w:pPr>
        <w:autoSpaceDE w:val="0"/>
        <w:autoSpaceDN w:val="0"/>
        <w:adjustRightInd w:val="0"/>
        <w:ind w:left="4956"/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(-) JACEK SAUTER</w:t>
      </w:r>
    </w:p>
    <w:p w:rsidR="00A508FA" w:rsidRDefault="00A508FA"/>
    <w:sectPr w:rsidR="00A508FA" w:rsidSect="00190769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7B" w:rsidRDefault="0072517B" w:rsidP="00190769">
      <w:r>
        <w:separator/>
      </w:r>
    </w:p>
  </w:endnote>
  <w:endnote w:type="continuationSeparator" w:id="0">
    <w:p w:rsidR="0072517B" w:rsidRDefault="0072517B" w:rsidP="0019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D871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9273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69" w:rsidRDefault="00190769">
    <w:pPr>
      <w:pStyle w:val="Stopka"/>
    </w:pPr>
    <w:r>
      <w:rPr>
        <w:noProof/>
      </w:rPr>
      <w:drawing>
        <wp:inline distT="0" distB="0" distL="0" distR="0" wp14:anchorId="4233A9B9" wp14:editId="5303066E">
          <wp:extent cx="5760720" cy="761748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769" w:rsidRDefault="001907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7B" w:rsidRDefault="0072517B" w:rsidP="00190769">
      <w:r>
        <w:separator/>
      </w:r>
    </w:p>
  </w:footnote>
  <w:footnote w:type="continuationSeparator" w:id="0">
    <w:p w:rsidR="0072517B" w:rsidRDefault="0072517B" w:rsidP="0019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95"/>
    <w:rsid w:val="00190769"/>
    <w:rsid w:val="00707F95"/>
    <w:rsid w:val="0072517B"/>
    <w:rsid w:val="00A5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7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0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7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7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7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7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0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7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7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7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2017-05-04T06:22:00Z</dcterms:created>
  <dcterms:modified xsi:type="dcterms:W3CDTF">2017-05-04T06:27:00Z</dcterms:modified>
</cp:coreProperties>
</file>